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 xml:space="preserve">Қ.Р </w:t>
      </w:r>
      <w:r w:rsidRPr="005817BF">
        <w:rPr>
          <w:rFonts w:ascii="Times New Roman" w:hAnsi="Times New Roman"/>
          <w:sz w:val="28"/>
          <w:szCs w:val="28"/>
        </w:rPr>
        <w:t>–</w:t>
      </w:r>
      <w:r w:rsidRPr="005817BF">
        <w:rPr>
          <w:rFonts w:ascii="Times New Roman" w:hAnsi="Times New Roman"/>
          <w:sz w:val="28"/>
          <w:szCs w:val="28"/>
          <w:lang w:val="kk-KZ"/>
        </w:rPr>
        <w:t xml:space="preserve"> дағы инвестициялық құқықтың дамуының негізгі кезеңдері мен қалыптасуына сипаттама беріңіз.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Инвестициялық құқық пәнінің құқықтық реттелуін сипаттап беріңіз.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Инвестициялық құқықтың ерекше әдістерін тұжырымдаңыз.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Кәсіпкерлік құқық пен инвестициялық құқықтың өзара байланыстылығын сипаттап беріңіз.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Инвестициялық құықықтың өзара ұқсас құқық салаларымен арақатынасын сипаттап беріңіз.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Инвестициялық құқықтың функцияларын атап және оларға сипаттама беріңіз.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 xml:space="preserve"> Инвестициялық құқытың негізгі қайнар көздерін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«Инвестиция» термині қашан және қай жерде пайда болды?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Жер  қойнауын пайдаланудағы консессиялық жүйе дегеніміз не?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Жер қойнауын пайдаланудағы акцессиялық жүйенің белгілерін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Қ.Р – дағы инвестиция туралы заңнаманың дамуындағы алғашқы кезеңіне сипаттама беріңіз.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Қ.Р – ң инвестициялық заңнамасы дамуындағы екінші кезеңінің ерешелігі неде?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Қ.Р – ң инвестициялық заңнамасы дамуындағы үшінші кезеңін тұжырымдаңыз.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Қ.Р – ң «Тікелей инвестицияларды мемлекеттік қолдау туралы заңының» мәні мен ролі.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Қ.Р – ң инвестиция туралы заңының қабылдануы неге заңды және қажетті болып табылды?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 терминін анықтаңыз.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«Инвестиция» термині халықаралық құжаттарда қалай анықталады?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Инвестицияның негізгі қағидаларын ата және сипатта.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«Инвестициялар» , «Инвестициялау» және «Инвестициялық қызмет» түсініктерінің арақатынасы.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Инвестицияларды түрлеріне қарай классификациялаған кезде  қандай әдіс тәсілдер қолданылады?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Инвестицияның негізгі және заңды түрлерін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Инвестицияның ұйымдастырушылық және интелектуалдық  түсінігін ашып көрсетіңіз.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Мемлекеттік және жеке инвестициялардың айрықша белгілерін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Шетелдік және ұлттық инвестицияларға сипаттама беріңіз.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Нақты және қаржы инвестицияларының түсініктерін анықтаңыз.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lastRenderedPageBreak/>
        <w:t>Тікелей және портфельдік инвестицияларға жіктеу жүргізіңіз.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Ұзақ мерзімді және қысқа мерзімді инвестицияға сипаттама беріңіз.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Жоғары  және төмен тәуекелді инвестициялардың ерекшелігін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Инвестицияның жүзеге асырылуының нысанын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Инвестициялық құқытық қатынастың анықтамасын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Инвестициялық құқықтық қатынастың негізгі қағидаларын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Инвестициялық құқытық қатынастың негізгі классификациялау шарттары.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Бір жақты және екі жақты инвестициялық құқықтық қатынастарға сипаттама беріңіз.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Жеке – құқық және жария – құқық инвестициялық құқықтық қатынастарды сипаттаңыз.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Мүліктік және мүліктік емес инвестициялық құқытық қатынастардың ерекшелігін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Заттай және міндеттілік инвестициялық құқықтық қатынастарды жіктеңіз.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Шартты және шарттан тыс инвестициялық құқытық қатынастардың айырмашылығын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Инвестициялау объектісі бойынша инвестициялық құқықтық қатынастың қай түрін бөліп алуға болады?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 xml:space="preserve"> Инвестициялау мақсатына сай инвестициялық құқықтық қатынастардың түрлерін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Инвестициялық құқықтық қатынастың құрылымын анықтаңыз.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Инвестициялық құқықтық қатынастың субъектілерін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Шетелдік және ұлттық инвесторлардың Қ.Р – ң заңнамасына сай құқықтық жағдайының ерекшеліктерін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Қ. Р – ң Инвестиция туралы заңына сәйкес қандай инвестициялық преференциялар көрсетіледі?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Құнды қағаз нарығындағы инвестициялық қатынастың негізгі қатысушыларын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Қ.Р – ң құнды қағаз нарығындағы жеке және институционалды инвесторлардың құқытық жағдайына сипаттама беріңіз.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Жер қойынауын пайдаланушы инвестордың құқығы мен міндеттерін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Жер қойнауын пайдалану құқығының түсінігі мен белгілерін анықтаңыз.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Инвестициялық құқытық қатынастағы объект түсінігін анықтаңыз.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lastRenderedPageBreak/>
        <w:t>Қ.Р – ң заңнамасына сай азаматтық құқықтағы объект түрлерін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Инвестициялық қызметтің объект түрлерін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Жер қойнауы инвестициялық құқытық қатынастың объектісі ретінде.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Құнды қағаз  инвестициялық құқытық қатынастың объектісі ретінде.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Жылжитын мүліктің қандай түрлері инвестициялық құқытық қатынастың объектісі болып табылады?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Жылжымайтын мүлік инвестициялық құқықтық қатынастың объектісі ретінде құқытық режимнің ерекшелігі неде?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Жер қойнауын пайдалану туралы қандай инвестициялық келісім шарттар қолданыстағы  заңнамада көзделген.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Жер қойнауын пайдалану туралы инвестициялық келісім шарттың түсінігі мен белгілерін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Жер қойнауын пайдалану туралы инвестициялық келісім шарттардың түрлерін классификациялаудың критерийлері.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Жер қойнауын пайдалану туралы негізгі шарт түрлерін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Жер қойнауын пайдаланудағы лицензиялық келісімге сипаттама беріңіз.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Консециондық келісімнің түсінігін және ерекшелігін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Өнімді бөлу келісіміне сипаттама беріңіз.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Сервистік контракті инвестициялық шарттың бір түрі ретінде.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Жер қойнауын пайдаланудағы бірлескен қызмет туралы шартқа түсінік беріңіз.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«Рояльти – салықтың пайдаға» деген келісімінің маңызын ашып көрсетіңіз.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Жер қойнауын пайдаланудағы өнімді бөлу шартының басқа шарттардан артықшылығын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Инвестициялық шарттардың классификациялық критерийлері қандай?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Инвестициялық шартқа сипаттама беріңіз және негізгі инвестициялық шарттардың түрлерін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Сыртқы экономикалық инвестициялық шарттардың ерекшелігін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Сыртқы экономикалық инвестициялық шарттар қандай талаптарға жауап беру керек?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Инвестициялық келісім шарт ретінде мемлекеттік қарыз келісім шартына сипаттама беріңіз.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Лизинг келісім шартының айрықша белгілерін атаңыз.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Лизингтің негізгі түрлері қандай?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lastRenderedPageBreak/>
        <w:t>Факторинг пен форфейтингке сай белгілерді тұжырымдаңыз.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Құнды қағаздардың сатып алу сату шартының түсінігі мен ерекшеліктерін анықтаңыз.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Қазіргі кезеңге сай жер қойнауын пайдаланудағы «Мемлекеттік басқару» және «Мемлекеттік реттеу» арақатынасын ашыңыз.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Қазақстанның құнды қағаз нарығындағы инвестициялық қызметті құқықтық реттеудің жандандырудағы негізгі бағыттары.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Қазіргі кезде инвестициялық  режим модельдерінің қайсысы қолданылады?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Қабылдаушы мемлекеттің шетел инвестициясын тарту кезінде қандай шектеулер қолданылады?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Шетел инвестициясын реттеуде салықтық реттеудің ерекшеліктері.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ДСҰ – ң шеңберінде шетелдік инвестицияны халықаралық құқықтық реттеу қандай бастамалармен құрылады?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Инвесторлардың құқықтарын қорғау ерекшеліктері неде?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Құнды қағаз нарығындағы инвесторлардың құқықтарын қамтамасыз етуде арнайы халықаралық құқық механизмдері.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Инвестициялық даудың түсінігін анықтаңыз.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Инвестициялық даудың турлеріне сипаттама беріңіз.</w:t>
      </w:r>
    </w:p>
    <w:p w:rsidR="006754A6" w:rsidRPr="005817BF" w:rsidRDefault="006754A6" w:rsidP="006754A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817BF">
        <w:rPr>
          <w:rFonts w:ascii="Times New Roman" w:hAnsi="Times New Roman"/>
          <w:sz w:val="28"/>
          <w:szCs w:val="28"/>
          <w:lang w:val="kk-KZ"/>
        </w:rPr>
        <w:t>Қазақстандағы инвестициялық дауларды шешудегі халықаралық коммерциялық арбитраждың компетенциялары қандай?</w:t>
      </w:r>
    </w:p>
    <w:p w:rsidR="00C93496" w:rsidRPr="006754A6" w:rsidRDefault="00C93496">
      <w:pPr>
        <w:rPr>
          <w:lang w:val="kk-KZ"/>
        </w:rPr>
      </w:pPr>
    </w:p>
    <w:sectPr w:rsidR="00C93496" w:rsidRPr="006754A6" w:rsidSect="00C9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0FA"/>
    <w:multiLevelType w:val="hybridMultilevel"/>
    <w:tmpl w:val="007C096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754A6"/>
    <w:rsid w:val="006754A6"/>
    <w:rsid w:val="00C9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4A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5279</Characters>
  <Application>Microsoft Office Word</Application>
  <DocSecurity>0</DocSecurity>
  <Lines>43</Lines>
  <Paragraphs>12</Paragraphs>
  <ScaleCrop>false</ScaleCrop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2012-01-22T10:30:00Z</dcterms:created>
  <dcterms:modified xsi:type="dcterms:W3CDTF">2012-01-22T10:30:00Z</dcterms:modified>
</cp:coreProperties>
</file>